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0" w:rsidRPr="008522F0" w:rsidRDefault="008522F0" w:rsidP="008522F0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2F0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</w:t>
      </w:r>
    </w:p>
    <w:p w:rsidR="002B07A1" w:rsidRDefault="008522F0" w:rsidP="008522F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23640" wp14:editId="4908293D">
            <wp:extent cx="7590657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755" cy="1289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2F0" w:rsidRDefault="008522F0" w:rsidP="008522F0">
      <w:pPr>
        <w:jc w:val="center"/>
      </w:pPr>
    </w:p>
    <w:p w:rsidR="008522F0" w:rsidRDefault="008522F0" w:rsidP="008522F0">
      <w:pPr>
        <w:jc w:val="center"/>
      </w:pPr>
    </w:p>
    <w:tbl>
      <w:tblPr>
        <w:tblW w:w="15505" w:type="dxa"/>
        <w:tblInd w:w="-807" w:type="dxa"/>
        <w:tblBorders>
          <w:top w:val="single" w:sz="12" w:space="0" w:color="63333A"/>
          <w:left w:val="single" w:sz="12" w:space="0" w:color="63333A"/>
          <w:bottom w:val="single" w:sz="12" w:space="0" w:color="63333A"/>
          <w:right w:val="single" w:sz="12" w:space="0" w:color="63333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481"/>
        <w:gridCol w:w="8551"/>
        <w:gridCol w:w="3008"/>
      </w:tblGrid>
      <w:tr w:rsidR="008522F0" w:rsidRPr="008522F0" w:rsidTr="00DE1228">
        <w:trPr>
          <w:trHeight w:val="211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№ п\</w:t>
            </w:r>
            <w:proofErr w:type="gramStart"/>
            <w:r w:rsidRPr="008522F0">
              <w:rPr>
                <w:lang w:eastAsia="ru-RU"/>
              </w:rPr>
              <w:t>п</w:t>
            </w:r>
            <w:proofErr w:type="gramEnd"/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proofErr w:type="spellStart"/>
            <w:r w:rsidRPr="008522F0">
              <w:rPr>
                <w:lang w:eastAsia="ru-RU"/>
              </w:rPr>
              <w:t>Нацпрпоект</w:t>
            </w:r>
            <w:proofErr w:type="spellEnd"/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Предмет поставки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 xml:space="preserve">Количество 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35pt;height:18.2pt" o:ole="">
                  <v:imagedata r:id="rId6" o:title=""/>
                </v:shape>
                <w:control r:id="rId7" w:name="DefaultOcxName1" w:shapeid="_x0000_i1046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8" w:history="1">
              <w:r w:rsidRPr="008522F0">
                <w:rPr>
                  <w:color w:val="0055C7"/>
                  <w:lang w:eastAsia="ru-RU"/>
                </w:rPr>
                <w:t>Цифровая лаборатория по биологии (ученическая)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45" type="#_x0000_t75" style="width:20.35pt;height:18.2pt" o:ole="">
                  <v:imagedata r:id="rId6" o:title=""/>
                </v:shape>
                <w:control r:id="rId9" w:name="HTMLCheckbox1" w:shapeid="_x0000_i1045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10" w:history="1">
              <w:r w:rsidRPr="008522F0">
                <w:rPr>
                  <w:color w:val="0055C7"/>
                  <w:lang w:eastAsia="ru-RU"/>
                </w:rPr>
                <w:t>Цифровая лаборатория по химии (ученическая)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44" type="#_x0000_t75" style="width:20.35pt;height:18.2pt" o:ole="">
                  <v:imagedata r:id="rId6" o:title=""/>
                </v:shape>
                <w:control r:id="rId11" w:name="DefaultOcxName2" w:shapeid="_x0000_i1044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12" w:history="1">
              <w:r w:rsidRPr="008522F0">
                <w:rPr>
                  <w:color w:val="0055C7"/>
                  <w:lang w:eastAsia="ru-RU"/>
                </w:rPr>
                <w:t>Цифровая лаборатория по физике (ученическая)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43" type="#_x0000_t75" style="width:20.35pt;height:18.2pt" o:ole="">
                  <v:imagedata r:id="rId6" o:title=""/>
                </v:shape>
                <w:control r:id="rId13" w:name="DefaultOcxName4" w:shapeid="_x0000_i1043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14" w:history="1">
              <w:r w:rsidRPr="008522F0">
                <w:rPr>
                  <w:color w:val="0055C7"/>
                  <w:lang w:eastAsia="ru-RU"/>
                </w:rPr>
                <w:t>Комплект посуды и оборудования для ученических опытов (физика, химия, биология).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42" type="#_x0000_t75" style="width:20.35pt;height:18.2pt" o:ole="">
                  <v:imagedata r:id="rId6" o:title=""/>
                </v:shape>
                <w:control r:id="rId15" w:name="DefaultOcxName7" w:shapeid="_x0000_i1042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16" w:history="1">
              <w:r w:rsidRPr="008522F0">
                <w:rPr>
                  <w:color w:val="0055C7"/>
                  <w:lang w:eastAsia="ru-RU"/>
                </w:rPr>
                <w:t>Демонстрационное оборудование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41" type="#_x0000_t75" style="width:20.35pt;height:18.2pt" o:ole="">
                  <v:imagedata r:id="rId6" o:title=""/>
                </v:shape>
                <w:control r:id="rId17" w:name="DefaultOcxName8" w:shapeid="_x0000_i1041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18" w:history="1">
              <w:r w:rsidRPr="008522F0">
                <w:rPr>
                  <w:color w:val="0055C7"/>
                  <w:lang w:eastAsia="ru-RU"/>
                </w:rPr>
                <w:t>Комплект химических реактивов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lastRenderedPageBreak/>
              <w:object w:dxaOrig="1440" w:dyaOrig="1440">
                <v:shape id="_x0000_i1040" type="#_x0000_t75" style="width:20.35pt;height:18.2pt" o:ole="">
                  <v:imagedata r:id="rId6" o:title=""/>
                </v:shape>
                <w:control r:id="rId19" w:name="DefaultOcxName9" w:shapeid="_x0000_i1040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lastRenderedPageBreak/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20" w:history="1">
              <w:r w:rsidRPr="008522F0">
                <w:rPr>
                  <w:color w:val="0055C7"/>
                  <w:lang w:eastAsia="ru-RU"/>
                </w:rPr>
                <w:t>Комплект коллекций из списка (волокна, каменный уголь, нефть и т.д.)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39" type="#_x0000_t75" style="width:20.35pt;height:18.2pt" o:ole="">
                  <v:imagedata r:id="rId6" o:title=""/>
                </v:shape>
                <w:control r:id="rId21" w:name="DefaultOcxName10" w:shapeid="_x0000_i1039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22" w:history="1">
              <w:r w:rsidRPr="008522F0">
                <w:rPr>
                  <w:color w:val="0055C7"/>
                  <w:lang w:eastAsia="ru-RU"/>
                </w:rPr>
                <w:t>Оборудование для демонстрационных опытов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38" type="#_x0000_t75" style="width:20.35pt;height:18.2pt" o:ole="">
                  <v:imagedata r:id="rId6" o:title=""/>
                </v:shape>
                <w:control r:id="rId23" w:name="DefaultOcxName11" w:shapeid="_x0000_i1038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24" w:history="1">
              <w:r w:rsidRPr="008522F0">
                <w:rPr>
                  <w:color w:val="0055C7"/>
                  <w:lang w:eastAsia="ru-RU"/>
                </w:rPr>
                <w:t>Оборудование для лабораторных работ и ученических опытов (на базе комплектов для ОГЭ)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37" type="#_x0000_t75" style="width:20.35pt;height:18.2pt" o:ole="">
                  <v:imagedata r:id="rId6" o:title=""/>
                </v:shape>
                <w:control r:id="rId25" w:name="DefaultOcxName12" w:shapeid="_x0000_i1037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26" w:history="1">
              <w:r w:rsidRPr="008522F0">
                <w:rPr>
                  <w:color w:val="0055C7"/>
                  <w:lang w:eastAsia="ru-RU"/>
                </w:rPr>
                <w:t>Микроскоп цифровой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62" type="#_x0000_t75" style="width:20.35pt;height:18.2pt" o:ole="">
                  <v:imagedata r:id="rId6" o:title=""/>
                </v:shape>
                <w:control r:id="rId27" w:name="DefaultOcxName131" w:shapeid="_x0000_i1062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28" w:history="1">
              <w:r w:rsidRPr="008522F0">
                <w:rPr>
                  <w:color w:val="0055C7"/>
                  <w:lang w:eastAsia="ru-RU"/>
                </w:rPr>
                <w:t>Набор ОГЭ по химии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61" type="#_x0000_t75" style="width:20.35pt;height:18.2pt" o:ole="">
                  <v:imagedata r:id="rId6" o:title=""/>
                </v:shape>
                <w:control r:id="rId29" w:name="DefaultOcxName14" w:shapeid="_x0000_i1061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30" w:history="1">
              <w:proofErr w:type="gramStart"/>
              <w:r w:rsidRPr="008522F0">
                <w:rPr>
                  <w:color w:val="0055C7"/>
                  <w:lang w:eastAsia="ru-RU"/>
                </w:rPr>
                <w:t>Образовательный конструктор для практики блочного программирования с комплектом датчиков (Стандартный комплект/Стандартный комплект (</w:t>
              </w:r>
              <w:proofErr w:type="spellStart"/>
              <w:r w:rsidRPr="008522F0">
                <w:rPr>
                  <w:color w:val="0055C7"/>
                  <w:lang w:eastAsia="ru-RU"/>
                </w:rPr>
                <w:t>малокоплек</w:t>
              </w:r>
              <w:proofErr w:type="spellEnd"/>
              <w:r w:rsidRPr="008522F0">
                <w:rPr>
                  <w:color w:val="0055C7"/>
                  <w:lang w:eastAsia="ru-RU"/>
                </w:rPr>
                <w:t>.)</w:t>
              </w:r>
            </w:hyperlink>
            <w:proofErr w:type="gramEnd"/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60" type="#_x0000_t75" style="width:20.35pt;height:18.2pt" o:ole="">
                  <v:imagedata r:id="rId6" o:title=""/>
                </v:shape>
                <w:control r:id="rId31" w:name="DefaultOcxName15" w:shapeid="_x0000_i1060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32" w:history="1">
              <w:proofErr w:type="gramStart"/>
              <w:r w:rsidRPr="008522F0">
                <w:rPr>
                  <w:color w:val="0055C7"/>
                  <w:lang w:eastAsia="ru-RU"/>
                </w:rPr>
                <w:t xml:space="preserve">Образовательный набор по механике, </w:t>
              </w:r>
              <w:proofErr w:type="spellStart"/>
              <w:r w:rsidRPr="008522F0">
                <w:rPr>
                  <w:color w:val="0055C7"/>
                  <w:lang w:eastAsia="ru-RU"/>
                </w:rPr>
                <w:t>мехатронике</w:t>
              </w:r>
              <w:proofErr w:type="spellEnd"/>
              <w:r w:rsidRPr="008522F0">
                <w:rPr>
                  <w:color w:val="0055C7"/>
                  <w:lang w:eastAsia="ru-RU"/>
                </w:rPr>
                <w:t xml:space="preserve"> и робототехнике (Стандартный комплект/Стандартный комплект (</w:t>
              </w:r>
              <w:proofErr w:type="spellStart"/>
              <w:r w:rsidRPr="008522F0">
                <w:rPr>
                  <w:color w:val="0055C7"/>
                  <w:lang w:eastAsia="ru-RU"/>
                </w:rPr>
                <w:t>малокоплек</w:t>
              </w:r>
              <w:proofErr w:type="spellEnd"/>
              <w:r w:rsidRPr="008522F0">
                <w:rPr>
                  <w:color w:val="0055C7"/>
                  <w:lang w:eastAsia="ru-RU"/>
                </w:rPr>
                <w:t>.)</w:t>
              </w:r>
            </w:hyperlink>
            <w:proofErr w:type="gramEnd"/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59" type="#_x0000_t75" style="width:20.35pt;height:18.2pt" o:ole="">
                  <v:imagedata r:id="rId6" o:title=""/>
                </v:shape>
                <w:control r:id="rId33" w:name="DefaultOcxName16" w:shapeid="_x0000_i1059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34" w:history="1">
              <w:r w:rsidRPr="008522F0">
                <w:rPr>
                  <w:color w:val="0055C7"/>
                  <w:lang w:eastAsia="ru-RU"/>
                </w:rPr>
                <w:t>Ноутбук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522F0" w:rsidRPr="008522F0" w:rsidTr="00DE1228">
        <w:trPr>
          <w:trHeight w:val="1071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58" type="#_x0000_t75" style="width:20.35pt;height:18.2pt" o:ole="">
                  <v:imagedata r:id="rId6" o:title=""/>
                </v:shape>
                <w:control r:id="rId35" w:name="HTMLCheckbox3" w:shapeid="_x0000_i1058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36" w:history="1">
              <w:r w:rsidRPr="008522F0">
                <w:rPr>
                  <w:color w:val="0055C7"/>
                  <w:lang w:eastAsia="ru-RU"/>
                </w:rPr>
                <w:t>МФУ (принтер, сканер, копир)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57" type="#_x0000_t75" style="width:20.35pt;height:18.2pt" o:ole="">
                  <v:imagedata r:id="rId6" o:title=""/>
                </v:shape>
                <w:control r:id="rId37" w:name="DefaultOcxName18" w:shapeid="_x0000_i1057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38" w:history="1">
              <w:r w:rsidRPr="008522F0">
                <w:rPr>
                  <w:color w:val="0055C7"/>
                  <w:lang w:eastAsia="ru-RU"/>
                </w:rPr>
                <w:t>Весы (входит в состав ЦЛ физика-химия-биология)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56" type="#_x0000_t75" style="width:20.35pt;height:18.2pt" o:ole="">
                  <v:imagedata r:id="rId6" o:title=""/>
                </v:shape>
                <w:control r:id="rId39" w:name="DefaultOcxName21" w:shapeid="_x0000_i1056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40" w:history="1">
              <w:r w:rsidRPr="008522F0">
                <w:rPr>
                  <w:color w:val="0055C7"/>
                  <w:lang w:eastAsia="ru-RU"/>
                </w:rPr>
                <w:t>Микроскоп оптический (входит в состав ЦЛ физика-химия-биология)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DE1228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55" type="#_x0000_t75" style="width:20.35pt;height:18.2pt" o:ole="">
                  <v:imagedata r:id="rId6" o:title=""/>
                </v:shape>
                <w:control r:id="rId41" w:name="DefaultOcxName23" w:shapeid="_x0000_i1055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hyperlink r:id="rId42" w:history="1">
              <w:r w:rsidRPr="008522F0">
                <w:rPr>
                  <w:color w:val="0055C7"/>
                  <w:lang w:eastAsia="ru-RU"/>
                </w:rPr>
                <w:t>Микроскоп цифровой (входит в состав ЦЛ по биологии (</w:t>
              </w:r>
              <w:proofErr w:type="gramStart"/>
              <w:r w:rsidRPr="008522F0">
                <w:rPr>
                  <w:color w:val="0055C7"/>
                  <w:lang w:eastAsia="ru-RU"/>
                </w:rPr>
                <w:t>ученическая</w:t>
              </w:r>
              <w:proofErr w:type="gramEnd"/>
              <w:r w:rsidRPr="008522F0">
                <w:rPr>
                  <w:color w:val="0055C7"/>
                  <w:lang w:eastAsia="ru-RU"/>
                </w:rPr>
                <w:t>))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AD05DE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8522F0" w:rsidRDefault="008522F0" w:rsidP="00DE1228">
      <w:pPr>
        <w:jc w:val="center"/>
      </w:pPr>
      <w:bookmarkStart w:id="0" w:name="_GoBack"/>
      <w:bookmarkEnd w:id="0"/>
    </w:p>
    <w:sectPr w:rsidR="008522F0" w:rsidSect="008522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4"/>
    <w:rsid w:val="002B07A1"/>
    <w:rsid w:val="005D3EBB"/>
    <w:rsid w:val="008522F0"/>
    <w:rsid w:val="00AD05DE"/>
    <w:rsid w:val="00DE1228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gauro-riacro.ru/proekti2021/index.php?url=postavkieditmo&amp;Idp=304&amp;idpr=10&amp;idinst=3229&amp;idet1=49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http://lk.gauro-riacro.ru/proekti2021/index.php?url=postavkieditmo&amp;Idp=317&amp;idpr=10&amp;idinst=3229&amp;idet1=49" TargetMode="External"/><Relationship Id="rId26" Type="http://schemas.openxmlformats.org/officeDocument/2006/relationships/hyperlink" Target="http://lk.gauro-riacro.ru/proekti2021/index.php?url=postavkieditmo&amp;Idp=321&amp;idpr=10&amp;idinst=3229&amp;idet1=49" TargetMode="Externa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http://lk.gauro-riacro.ru/proekti2021/index.php?url=postavkieditmo&amp;Idp=325&amp;idpr=10&amp;idinst=3229&amp;idet1=49" TargetMode="External"/><Relationship Id="rId42" Type="http://schemas.openxmlformats.org/officeDocument/2006/relationships/hyperlink" Target="http://lk.gauro-riacro.ru/proekti2021/index.php?url=postavkieditmo&amp;Idp=1142&amp;idpr=10&amp;idinst=3229&amp;idet1=49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://lk.gauro-riacro.ru/proekti2021/index.php?url=postavkieditmo&amp;Idp=306&amp;idpr=10&amp;idinst=3229&amp;idet1=49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://lk.gauro-riacro.ru/proekti2021/index.php?url=postavkieditmo&amp;Idp=931&amp;idpr=10&amp;idinst=3229&amp;idet1=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k.gauro-riacro.ru/proekti2021/index.php?url=postavkieditmo&amp;Idp=315&amp;idpr=10&amp;idinst=3229&amp;idet1=49" TargetMode="External"/><Relationship Id="rId20" Type="http://schemas.openxmlformats.org/officeDocument/2006/relationships/hyperlink" Target="http://lk.gauro-riacro.ru/proekti2021/index.php?url=postavkieditmo&amp;Idp=318&amp;idpr=10&amp;idinst=3229&amp;idet1=49" TargetMode="Externa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hyperlink" Target="http://lk.gauro-riacro.ru/proekti2021/index.php?url=postavkieditmo&amp;Idp=320&amp;idpr=10&amp;idinst=3229&amp;idet1=49" TargetMode="External"/><Relationship Id="rId32" Type="http://schemas.openxmlformats.org/officeDocument/2006/relationships/hyperlink" Target="http://lk.gauro-riacro.ru/proekti2021/index.php?url=postavkieditmo&amp;Idp=324&amp;idpr=10&amp;idinst=3229&amp;idet1=49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://lk.gauro-riacro.ru/proekti2021/index.php?url=postavkieditmo&amp;Idp=1140&amp;idpr=10&amp;idinst=3229&amp;idet1=49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lk.gauro-riacro.ru/proekti2021/index.php?url=postavkieditmo&amp;Idp=322&amp;idpr=10&amp;idinst=3229&amp;idet1=49" TargetMode="External"/><Relationship Id="rId36" Type="http://schemas.openxmlformats.org/officeDocument/2006/relationships/hyperlink" Target="http://lk.gauro-riacro.ru/proekti2021/index.php?url=postavkieditmo&amp;Idp=346&amp;idpr=10&amp;idinst=3229&amp;idet1=49" TargetMode="External"/><Relationship Id="rId10" Type="http://schemas.openxmlformats.org/officeDocument/2006/relationships/hyperlink" Target="http://lk.gauro-riacro.ru/proekti2021/index.php?url=postavkieditmo&amp;Idp=305&amp;idpr=10&amp;idinst=3229&amp;idet1=49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lk.gauro-riacro.ru/proekti2021/index.php?url=postavkieditmo&amp;Idp=308&amp;idpr=10&amp;idinst=3229&amp;idet1=49" TargetMode="External"/><Relationship Id="rId22" Type="http://schemas.openxmlformats.org/officeDocument/2006/relationships/hyperlink" Target="http://lk.gauro-riacro.ru/proekti2021/index.php?url=postavkieditmo&amp;Idp=319&amp;idpr=10&amp;idinst=3229&amp;idet1=49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://lk.gauro-riacro.ru/proekti2021/index.php?url=postavkieditmo&amp;Idp=323&amp;idpr=10&amp;idinst=3229&amp;idet1=49" TargetMode="External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2023-07-18T02:48:00Z</dcterms:created>
  <dcterms:modified xsi:type="dcterms:W3CDTF">2023-07-18T03:07:00Z</dcterms:modified>
</cp:coreProperties>
</file>