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Приложение к документу: «Правила внутреннего распорядка обучающихся»</w:t>
      </w:r>
    </w:p>
    <w:p w:rsidR="00D5477E" w:rsidRP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D547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обучающихся</w:t>
      </w:r>
    </w:p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зачет результатов освоения ими предметов в других организациях, осуществляющих образовательную деятельность, в соответствии с порядком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деятельности 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D5477E" w:rsidRPr="00C70F26" w:rsidRDefault="00D5477E" w:rsidP="00D5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инфраструктурой, объектами культуры и объектам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спорта Учреждения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посещение по своему выбору ме</w:t>
      </w:r>
      <w:r>
        <w:rPr>
          <w:rFonts w:ascii="Times New Roman" w:hAnsi="Times New Roman" w:cs="Times New Roman"/>
          <w:sz w:val="24"/>
          <w:szCs w:val="24"/>
          <w:lang w:val="ru-RU"/>
        </w:rPr>
        <w:t>роприятий, которые проводятся в 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обязаны: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4.3. Обучающимся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запрещается: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Учреждения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обучающимся 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B30B30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медалью</w:t>
      </w:r>
      <w:r w:rsidRPr="00B30B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B30B30">
        <w:rPr>
          <w:rFonts w:ascii="Times New Roman" w:hAnsi="Times New Roman" w:cs="Times New Roman"/>
          <w:sz w:val="24"/>
          <w:szCs w:val="24"/>
          <w:lang w:val="ru-RU"/>
        </w:rPr>
        <w:t>5.2. Процедура применения поощрений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обучающимися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активности с положительным результатом.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обучающимся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Учреждение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медалью 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 к обучающимся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меры дисциплинарного воздействия: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администрации Учреждения, ее педагогических работников, направленные на разъяснение недопустимости нарушения правил поведения в Учреждении,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обучающихся, добросовестно относящегося к учебе и соблюдению дисциплины.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обучающимся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D5477E" w:rsidRPr="00C70F26" w:rsidRDefault="00D5477E" w:rsidP="00D54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считая времени болезни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пребывании его на каникулах, а также времени, необходимог</w:t>
      </w:r>
      <w:r>
        <w:rPr>
          <w:rFonts w:ascii="Times New Roman" w:hAnsi="Times New Roman" w:cs="Times New Roman"/>
          <w:sz w:val="24"/>
          <w:szCs w:val="24"/>
          <w:lang w:val="ru-RU"/>
        </w:rPr>
        <w:t>о на учет мнения совета 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совета родителей, но не более семи учебных 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дня представления директору 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При получении письменного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о совершении обучающимся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В случае признания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>
        <w:rPr>
          <w:rFonts w:ascii="Times New Roman" w:hAnsi="Times New Roman" w:cs="Times New Roman"/>
          <w:sz w:val="24"/>
          <w:szCs w:val="24"/>
          <w:lang w:val="ru-RU"/>
        </w:rPr>
        <w:t>. Отчисление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меры дисциплинарного взыскания применяется, если меры дисциплинарного воздействия воспитательного характ</w:t>
      </w:r>
      <w:r>
        <w:rPr>
          <w:rFonts w:ascii="Times New Roman" w:hAnsi="Times New Roman" w:cs="Times New Roman"/>
          <w:sz w:val="24"/>
          <w:szCs w:val="24"/>
          <w:lang w:val="ru-RU"/>
        </w:rPr>
        <w:t>ера не дали результата, обучающийся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</w:t>
      </w:r>
      <w:r>
        <w:rPr>
          <w:rFonts w:ascii="Times New Roman" w:hAnsi="Times New Roman" w:cs="Times New Roman"/>
          <w:sz w:val="24"/>
          <w:szCs w:val="24"/>
          <w:lang w:val="ru-RU"/>
        </w:rPr>
        <w:t>ие несовершеннолетнего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</w:t>
      </w:r>
      <w:r>
        <w:rPr>
          <w:rFonts w:ascii="Times New Roman" w:hAnsi="Times New Roman" w:cs="Times New Roman"/>
          <w:sz w:val="24"/>
          <w:szCs w:val="24"/>
          <w:lang w:val="ru-RU"/>
        </w:rPr>
        <w:t>ии несовершеннолетнего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>
        <w:rPr>
          <w:rFonts w:ascii="Times New Roman" w:hAnsi="Times New Roman" w:cs="Times New Roman"/>
          <w:sz w:val="24"/>
          <w:szCs w:val="24"/>
          <w:lang w:val="ru-RU"/>
        </w:rPr>
        <w:t>. Учреждение обязано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незамедлительно проинформировать орган местного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Дисциплинарное взыскание на основании решения комиссии объявляется приказом директора.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обучающийся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времени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отсутстви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в Учреждении. Отказ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>
        <w:rPr>
          <w:rFonts w:ascii="Times New Roman" w:hAnsi="Times New Roman" w:cs="Times New Roman"/>
          <w:sz w:val="24"/>
          <w:szCs w:val="24"/>
          <w:lang w:val="ru-RU"/>
        </w:rPr>
        <w:t>. Обучающийся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</w:t>
      </w:r>
      <w:r>
        <w:rPr>
          <w:rFonts w:ascii="Times New Roman" w:hAnsi="Times New Roman" w:cs="Times New Roman"/>
          <w:sz w:val="24"/>
          <w:szCs w:val="24"/>
          <w:lang w:val="ru-RU"/>
        </w:rPr>
        <w:t>плинарного взыскания к обучающемуся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</w:t>
      </w:r>
      <w:r>
        <w:rPr>
          <w:rFonts w:ascii="Times New Roman" w:hAnsi="Times New Roman" w:cs="Times New Roman"/>
          <w:sz w:val="24"/>
          <w:szCs w:val="24"/>
          <w:lang w:val="ru-RU"/>
        </w:rPr>
        <w:t>иативе, просьбе самого обучающегося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его родителей (законных представителей), ходатай</w:t>
      </w:r>
      <w:r>
        <w:rPr>
          <w:rFonts w:ascii="Times New Roman" w:hAnsi="Times New Roman" w:cs="Times New Roman"/>
          <w:sz w:val="24"/>
          <w:szCs w:val="24"/>
          <w:lang w:val="ru-RU"/>
        </w:rPr>
        <w:t>ству совета 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или совета родителей.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6. Защита прав учащихся</w:t>
      </w:r>
    </w:p>
    <w:p w:rsidR="00D5477E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целях защиты своих прав обучающиеся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 законные представители самостоятельно или через своих представителей вправе: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обращения о нарушении и (или) ущемлении ее работниками прав, свобод и социальных гарантий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D5477E" w:rsidRPr="00C70F26" w:rsidRDefault="00D5477E" w:rsidP="00D54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8DD" w:rsidRPr="00D5477E" w:rsidRDefault="000408DD">
      <w:pPr>
        <w:rPr>
          <w:lang w:val="ru-RU"/>
        </w:rPr>
      </w:pPr>
    </w:p>
    <w:sectPr w:rsidR="000408DD" w:rsidRPr="00D5477E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E0791B"/>
    <w:multiLevelType w:val="hybridMultilevel"/>
    <w:tmpl w:val="5C885D18"/>
    <w:lvl w:ilvl="0" w:tplc="AACA8E4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8E"/>
    <w:rsid w:val="000408DD"/>
    <w:rsid w:val="00742D8E"/>
    <w:rsid w:val="008E222C"/>
    <w:rsid w:val="00D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19C4"/>
  <w15:chartTrackingRefBased/>
  <w15:docId w15:val="{09C84C98-7E1B-459A-9483-953F704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477E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2016-02-24T14:16:00Z</dcterms:created>
  <dcterms:modified xsi:type="dcterms:W3CDTF">2016-02-24T14:26:00Z</dcterms:modified>
</cp:coreProperties>
</file>